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63" w:rsidRPr="00F52763" w:rsidRDefault="00F52763" w:rsidP="00F52763">
      <w:pPr>
        <w:pStyle w:val="a7"/>
        <w:rPr>
          <w:rFonts w:ascii="Times New Roman" w:eastAsia="Times New Roman" w:hAnsi="Times New Roman" w:cs="Times New Roman"/>
        </w:rPr>
      </w:pPr>
      <w:r w:rsidRPr="00F5276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154163" w:rsidRPr="00F52763">
        <w:rPr>
          <w:rFonts w:ascii="Times New Roman" w:eastAsia="Times New Roman" w:hAnsi="Times New Roman" w:cs="Times New Roman"/>
        </w:rPr>
        <w:t xml:space="preserve">Приложение к приказу </w:t>
      </w:r>
    </w:p>
    <w:p w:rsidR="00154163" w:rsidRPr="00F52763" w:rsidRDefault="00F52763" w:rsidP="00F52763">
      <w:pPr>
        <w:pStyle w:val="a7"/>
        <w:rPr>
          <w:rFonts w:ascii="Times New Roman" w:eastAsia="Times New Roman" w:hAnsi="Times New Roman" w:cs="Times New Roman"/>
          <w:bCs/>
          <w:color w:val="444444"/>
        </w:rPr>
      </w:pPr>
      <w:r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t xml:space="preserve">                                                                                                   </w:t>
      </w:r>
      <w:r w:rsidR="00154163" w:rsidRPr="00F52763">
        <w:rPr>
          <w:rFonts w:ascii="Times New Roman" w:eastAsia="Times New Roman" w:hAnsi="Times New Roman" w:cs="Times New Roman"/>
          <w:bCs/>
          <w:color w:val="444444"/>
        </w:rPr>
        <w:t xml:space="preserve">от </w:t>
      </w:r>
      <w:r w:rsidRPr="00F52763">
        <w:rPr>
          <w:rFonts w:ascii="Times New Roman" w:eastAsia="Times New Roman" w:hAnsi="Times New Roman" w:cs="Times New Roman"/>
          <w:bCs/>
          <w:color w:val="444444"/>
        </w:rPr>
        <w:t>01.04.2015</w:t>
      </w:r>
      <w:r w:rsidR="00154163" w:rsidRPr="00F52763">
        <w:rPr>
          <w:rFonts w:ascii="Times New Roman" w:eastAsia="Times New Roman" w:hAnsi="Times New Roman" w:cs="Times New Roman"/>
          <w:bCs/>
          <w:color w:val="444444"/>
        </w:rPr>
        <w:t xml:space="preserve"> №</w:t>
      </w:r>
      <w:r w:rsidRPr="00F52763">
        <w:rPr>
          <w:rFonts w:ascii="Times New Roman" w:eastAsia="Times New Roman" w:hAnsi="Times New Roman" w:cs="Times New Roman"/>
          <w:bCs/>
          <w:color w:val="444444"/>
        </w:rPr>
        <w:t xml:space="preserve"> 73</w:t>
      </w:r>
    </w:p>
    <w:p w:rsidR="00193F47" w:rsidRPr="00F52763" w:rsidRDefault="00193F47" w:rsidP="00193F47">
      <w:pPr>
        <w:spacing w:before="375" w:after="225" w:line="30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Регламент</w:t>
      </w:r>
    </w:p>
    <w:p w:rsidR="00193F47" w:rsidRPr="00F52763" w:rsidRDefault="00154163" w:rsidP="00193F47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выбора в Муниципальном бюджетном общеобразовательном учреждении « Основная общеобразовательная школа №280» п. Оленья Губа </w:t>
      </w:r>
      <w:r w:rsidR="00193F47"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193F47" w:rsidRPr="00F52763" w:rsidRDefault="00193F47" w:rsidP="00193F4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i/>
          <w:iCs/>
          <w:sz w:val="26"/>
          <w:szCs w:val="26"/>
        </w:rPr>
        <w:t>(разработан на основе примерного регламента, рекомендованного </w:t>
      </w:r>
      <w:hyperlink r:id="rId4" w:history="1">
        <w:r w:rsidRPr="00F52763">
          <w:rPr>
            <w:rFonts w:ascii="Times New Roman" w:eastAsia="Times New Roman" w:hAnsi="Times New Roman" w:cs="Times New Roman"/>
            <w:i/>
            <w:iCs/>
            <w:sz w:val="26"/>
            <w:szCs w:val="26"/>
          </w:rPr>
          <w:t>письмом Минобрнауки России от 31.03.2015 г. № 08-461 «О направлении регламента выбора модулей курса ОРКСЭ»</w:t>
        </w:r>
      </w:hyperlink>
      <w:r w:rsidRPr="00F527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1. Общие положения.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1.1.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 Настоящий регламент определяет услови</w:t>
      </w:r>
      <w:r w:rsidR="00154163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я и порядок выбора в Муниципальном бюджетном общеобразовательном учреждении « Основная общеобразователь</w:t>
      </w:r>
      <w:r w:rsid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ная школа №280»п. Оленья Губа (</w:t>
      </w:r>
      <w:r w:rsidR="00154163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далее по тексту Школа) 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1.2.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 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</w:t>
      </w:r>
      <w:proofErr w:type="gramStart"/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1.3.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 Настоящий регламент следует использовать при</w:t>
      </w:r>
      <w:r w:rsidR="00154163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организации выбора в Школе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2. Порядок выбора.</w:t>
      </w:r>
    </w:p>
    <w:p w:rsidR="00193F47" w:rsidRPr="00F52763" w:rsidRDefault="00F52763" w:rsidP="00F52763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2.1. </w:t>
      </w:r>
      <w:r w:rsidR="00193F47"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Предварительный этап.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r w:rsidR="00193F4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Информирование родителей (законных </w:t>
      </w:r>
      <w:proofErr w:type="spellStart"/>
      <w:proofErr w:type="gramStart"/>
      <w:r w:rsidR="00193F4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представите</w:t>
      </w: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>-</w:t>
      </w:r>
      <w:r w:rsidR="00193F4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лей</w:t>
      </w:r>
      <w:proofErr w:type="spellEnd"/>
      <w:proofErr w:type="gramEnd"/>
      <w:r w:rsidR="00193F4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) обучающихся о праве на выбор.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Собрания по выбору родителями (законными представителями) обучающихся 3-х классов модулей курса ОРКСЭ проводятся </w:t>
      </w:r>
      <w:r w:rsidR="00154163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в Школе 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в феврале–марте ежегодно.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Вопросы организации выбора в </w:t>
      </w:r>
      <w:r w:rsidR="00154163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Школе 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должны быть рассмотрены на заседании </w:t>
      </w:r>
      <w:r w:rsidR="00154163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Совета школы 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с участием</w:t>
      </w:r>
      <w:r w:rsidR="00154163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директора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, классных руководителей классов, в которых 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lastRenderedPageBreak/>
        <w:t>должны быть проведены родительские собрания, представителей родительского сообщества.</w:t>
      </w:r>
    </w:p>
    <w:p w:rsidR="00193F47" w:rsidRPr="00F52763" w:rsidRDefault="00154163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Решением Совета школы</w:t>
      </w:r>
      <w:r w:rsidR="00193F4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или администр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ации Школы </w:t>
      </w:r>
      <w:r w:rsidR="00193F4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должен быть назначен представитель администрации, ответственный за организацию и проведение выбора – 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директор Школы или его заместитель</w:t>
      </w:r>
      <w:r w:rsidR="00193F4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(далее – ответственный).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</w:t>
      </w:r>
      <w:r w:rsidRPr="00F52763">
        <w:rPr>
          <w:rFonts w:ascii="Times New Roman" w:eastAsia="Times New Roman" w:hAnsi="Times New Roman" w:cs="Times New Roman"/>
          <w:sz w:val="26"/>
          <w:szCs w:val="26"/>
        </w:rPr>
        <w:t>выборе </w:t>
      </w:r>
      <w:r w:rsidRPr="00F52763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hyperlink r:id="rId5" w:history="1">
        <w:r w:rsidRPr="00F52763">
          <w:rPr>
            <w:rFonts w:ascii="Times New Roman" w:eastAsia="Times New Roman" w:hAnsi="Times New Roman" w:cs="Times New Roman"/>
            <w:i/>
            <w:iCs/>
            <w:sz w:val="26"/>
            <w:szCs w:val="26"/>
          </w:rPr>
          <w:t>приложение 1</w:t>
        </w:r>
      </w:hyperlink>
      <w:r w:rsidRPr="00F527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F52763">
        <w:rPr>
          <w:rFonts w:ascii="Times New Roman" w:eastAsia="Times New Roman" w:hAnsi="Times New Roman" w:cs="Times New Roman"/>
          <w:sz w:val="26"/>
          <w:szCs w:val="26"/>
        </w:rPr>
        <w:t>. Информация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может быть передана родителям (законным представителям) лично, 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ответственному</w:t>
      </w:r>
      <w:proofErr w:type="gramEnd"/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 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2.2. Основной этап. 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Проведение родительского собрания.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 </w:t>
      </w:r>
      <w:r w:rsidRPr="00F52763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hyperlink r:id="rId6" w:history="1">
        <w:r w:rsidRPr="00F52763">
          <w:rPr>
            <w:rFonts w:ascii="Times New Roman" w:eastAsia="Times New Roman" w:hAnsi="Times New Roman" w:cs="Times New Roman"/>
            <w:i/>
            <w:iCs/>
            <w:sz w:val="26"/>
            <w:szCs w:val="26"/>
          </w:rPr>
          <w:t>приложение 1</w:t>
        </w:r>
      </w:hyperlink>
      <w:r w:rsidRPr="00F527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F527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Информация о дате родительского собрания в классе с указанием темы собрания должна быть размещена на официальном с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айте Школы</w:t>
      </w:r>
      <w:r w:rsidR="0018142E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 не позднее, чем за 7 дней до даты проведения родительского собрания.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айте Школы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На родительском собрании класса должны быть приглашены и присутствовать: 1) родители (законные представители) обучающихся в классе; 2) ответственный за 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lastRenderedPageBreak/>
        <w:t>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та Школы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Вести собрание должен ответстве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нный или директор Школы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Проведение родительского собрания рекомендуется построить по следующему примерному плану.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1) Вводное выступление о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тветственного или директора Школы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по теме собрания.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3) Представление содержания образования по модулям курса ОРКСЭ.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Родителям (законным представителем)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lastRenderedPageBreak/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4) Ответы на вопросы родителей (законных представителей) обучающихся.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5) Заполнение родителями (законными представителями) обучающихся личных </w:t>
      </w:r>
      <w:r w:rsidRPr="00F52763">
        <w:rPr>
          <w:rFonts w:ascii="Times New Roman" w:eastAsia="Times New Roman" w:hAnsi="Times New Roman" w:cs="Times New Roman"/>
          <w:sz w:val="26"/>
          <w:szCs w:val="26"/>
        </w:rPr>
        <w:t>заявлений </w:t>
      </w:r>
      <w:r w:rsidRPr="00F52763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hyperlink r:id="rId7" w:history="1">
        <w:r w:rsidRPr="00F52763">
          <w:rPr>
            <w:rFonts w:ascii="Times New Roman" w:eastAsia="Times New Roman" w:hAnsi="Times New Roman" w:cs="Times New Roman"/>
            <w:i/>
            <w:iCs/>
            <w:sz w:val="26"/>
            <w:szCs w:val="26"/>
          </w:rPr>
          <w:t>приложение 2)</w:t>
        </w:r>
      </w:hyperlink>
      <w:r w:rsidRPr="00F527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Бланки заявлений должны быть заготовлены заранее и розданы на завершающем этапе собрания. Родители (законные представители) обучающихся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 1) назв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ание Школы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; 2) ф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амилия и инициалы директора Школы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2.3. Заключительный этап. 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Подведение итогов выбора, направл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ение информации о выборе в Управление образования </w:t>
      </w:r>
      <w:proofErr w:type="gramStart"/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администрации</w:t>
      </w:r>
      <w:proofErr w:type="gramEnd"/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ЗАТО Александровск.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По каждому классу должен быть оформлен протокол родительского собрания </w:t>
      </w:r>
      <w:r w:rsidRPr="00F52763">
        <w:rPr>
          <w:rFonts w:ascii="Times New Roman" w:eastAsia="Times New Roman" w:hAnsi="Times New Roman" w:cs="Times New Roman"/>
          <w:sz w:val="26"/>
          <w:szCs w:val="26"/>
        </w:rPr>
        <w:t>класса </w:t>
      </w:r>
      <w:r w:rsidRPr="00F52763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hyperlink r:id="rId8" w:history="1">
        <w:r w:rsidRPr="00F52763">
          <w:rPr>
            <w:rFonts w:ascii="Times New Roman" w:eastAsia="Times New Roman" w:hAnsi="Times New Roman" w:cs="Times New Roman"/>
            <w:i/>
            <w:iCs/>
            <w:sz w:val="26"/>
            <w:szCs w:val="26"/>
          </w:rPr>
          <w:t>приложение 3</w:t>
        </w:r>
      </w:hyperlink>
      <w:r w:rsidRPr="00F527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F52763">
        <w:rPr>
          <w:rFonts w:ascii="Times New Roman" w:eastAsia="Times New Roman" w:hAnsi="Times New Roman" w:cs="Times New Roman"/>
          <w:sz w:val="26"/>
          <w:szCs w:val="26"/>
        </w:rPr>
        <w:t>. Данные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9437C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Управление образования </w:t>
      </w:r>
      <w:proofErr w:type="gramStart"/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администрации</w:t>
      </w:r>
      <w:proofErr w:type="gramEnd"/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ЗАТО Александровск.</w:t>
      </w:r>
    </w:p>
    <w:p w:rsidR="00193F47" w:rsidRPr="00F52763" w:rsidRDefault="009437C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r w:rsidR="00193F4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</w:t>
      </w:r>
      <w:r w:rsidR="008627AE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ации Ш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колы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r w:rsidRPr="00F52763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hyperlink r:id="rId9" w:history="1">
        <w:r w:rsidRPr="00F52763">
          <w:rPr>
            <w:rFonts w:ascii="Times New Roman" w:eastAsia="Times New Roman" w:hAnsi="Times New Roman" w:cs="Times New Roman"/>
            <w:i/>
            <w:iCs/>
            <w:sz w:val="26"/>
            <w:szCs w:val="26"/>
          </w:rPr>
          <w:t>приложение 4</w:t>
        </w:r>
      </w:hyperlink>
      <w:r w:rsidRPr="00F527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F527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котор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ый подписывается директором Школы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и председателем родительского коми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тета Школы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, скрепляется официальной печ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атью Школы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.</w:t>
      </w:r>
    </w:p>
    <w:p w:rsidR="009437C7" w:rsidRPr="00F52763" w:rsidRDefault="00BB291B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В установленные сроки</w:t>
      </w:r>
      <w:r w:rsidR="00193F4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информаци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я о выборе в Школе,</w:t>
      </w:r>
      <w:r w:rsidR="008627AE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копии протоколов и </w:t>
      </w:r>
      <w:r w:rsidR="00193F4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сводной информации передаются в </w:t>
      </w:r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Управление образования </w:t>
      </w:r>
      <w:proofErr w:type="gramStart"/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администрации</w:t>
      </w:r>
      <w:proofErr w:type="gramEnd"/>
      <w:r w:rsidR="009437C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ЗАТО Александровск. </w:t>
      </w:r>
    </w:p>
    <w:p w:rsidR="00193F47" w:rsidRPr="00F52763" w:rsidRDefault="009D7521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lastRenderedPageBreak/>
        <w:t xml:space="preserve">В Школе </w:t>
      </w:r>
      <w:r w:rsidR="00193F4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по итогам выбора сохраняются: 1) заявления родителей; 2) протоколы родительских собраний; 3) </w:t>
      </w:r>
      <w:r w:rsidR="008627AE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оригинал или </w:t>
      </w:r>
      <w:r w:rsidR="00193F4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копия листа сводной информации. Указанная документация сохра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няется в Школе </w:t>
      </w:r>
      <w:r w:rsidR="00193F47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не менее 5 лет.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3. Особые условия.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3.1.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 Допускается предварительный сбор заявлений от родителей (законных представителей), которые могут отсутствовать в период выбо</w:t>
      </w:r>
      <w:r w:rsidR="009D7521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ра в Школе 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3.2.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 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обучающегося</w:t>
      </w:r>
      <w:proofErr w:type="gramEnd"/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до</w:t>
      </w:r>
      <w:r w:rsidR="009D7521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лжны обратиться к директору Школы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лично или с письменным заявлением. Решение об удовлетворении такого заявл</w:t>
      </w:r>
      <w:r w:rsidR="009D7521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ения принимается директором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</w:t>
      </w:r>
      <w:r w:rsidR="009D7521"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ся в Школе</w:t>
      </w: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, вместе с их первоначальным заявлением.</w:t>
      </w:r>
    </w:p>
    <w:p w:rsidR="00193F47" w:rsidRPr="00F52763" w:rsidRDefault="00193F47" w:rsidP="00193F47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F52763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</w:p>
    <w:p w:rsidR="00D07A99" w:rsidRPr="00F52763" w:rsidRDefault="00D07A99">
      <w:pPr>
        <w:rPr>
          <w:rFonts w:ascii="Times New Roman" w:hAnsi="Times New Roman" w:cs="Times New Roman"/>
          <w:sz w:val="26"/>
          <w:szCs w:val="26"/>
        </w:rPr>
      </w:pPr>
    </w:p>
    <w:sectPr w:rsidR="00D07A99" w:rsidRPr="00F52763" w:rsidSect="00F527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47"/>
    <w:rsid w:val="00154163"/>
    <w:rsid w:val="0018142E"/>
    <w:rsid w:val="00193F47"/>
    <w:rsid w:val="003B4C91"/>
    <w:rsid w:val="004C7274"/>
    <w:rsid w:val="008627AE"/>
    <w:rsid w:val="00932B46"/>
    <w:rsid w:val="00937416"/>
    <w:rsid w:val="009437C7"/>
    <w:rsid w:val="009D7521"/>
    <w:rsid w:val="00BB291B"/>
    <w:rsid w:val="00D07A99"/>
    <w:rsid w:val="00EF4E4D"/>
    <w:rsid w:val="00F5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4D"/>
  </w:style>
  <w:style w:type="paragraph" w:styleId="2">
    <w:name w:val="heading 2"/>
    <w:basedOn w:val="a"/>
    <w:link w:val="20"/>
    <w:uiPriority w:val="9"/>
    <w:qFormat/>
    <w:rsid w:val="00193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3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F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93F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93F47"/>
    <w:rPr>
      <w:b/>
      <w:bCs/>
    </w:rPr>
  </w:style>
  <w:style w:type="paragraph" w:styleId="a4">
    <w:name w:val="Normal (Web)"/>
    <w:basedOn w:val="a"/>
    <w:uiPriority w:val="99"/>
    <w:semiHidden/>
    <w:unhideWhenUsed/>
    <w:rsid w:val="0019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93F47"/>
    <w:rPr>
      <w:i/>
      <w:iCs/>
    </w:rPr>
  </w:style>
  <w:style w:type="character" w:styleId="a6">
    <w:name w:val="Hyperlink"/>
    <w:basedOn w:val="a0"/>
    <w:uiPriority w:val="99"/>
    <w:semiHidden/>
    <w:unhideWhenUsed/>
    <w:rsid w:val="00193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F47"/>
  </w:style>
  <w:style w:type="paragraph" w:styleId="a7">
    <w:name w:val="No Spacing"/>
    <w:uiPriority w:val="1"/>
    <w:qFormat/>
    <w:rsid w:val="00F52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nachalnoe/orkse/info/pril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smetod.ru/files/metod/nachalnoe/orkse/info/pril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metod.ru/files/metod/nachalnoe/orkse/info/pril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metod.ru/files/metod/nachalnoe/orkse/info/pril1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osmetod.ru/files/metod/nachalnoe/orkse/norm/pismo_minobr_regl_31.03.2015.pdf" TargetMode="External"/><Relationship Id="rId9" Type="http://schemas.openxmlformats.org/officeDocument/2006/relationships/hyperlink" Target="http://mosmetod.ru/files/metod/nachalnoe/orkse/info/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Пятницкая</dc:creator>
  <cp:lastModifiedBy>User1</cp:lastModifiedBy>
  <cp:revision>2</cp:revision>
  <cp:lastPrinted>2015-04-03T14:42:00Z</cp:lastPrinted>
  <dcterms:created xsi:type="dcterms:W3CDTF">2016-10-13T13:54:00Z</dcterms:created>
  <dcterms:modified xsi:type="dcterms:W3CDTF">2016-10-13T13:54:00Z</dcterms:modified>
</cp:coreProperties>
</file>